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9487B" w:rsidRPr="00703C43" w:rsidRDefault="0099487B" w:rsidP="0099487B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03C43">
        <w:rPr>
          <w:rFonts w:ascii="Times New Roman" w:hAnsi="Times New Roman" w:cs="Times New Roman"/>
          <w:b w:val="0"/>
          <w:sz w:val="28"/>
          <w:szCs w:val="28"/>
        </w:rPr>
        <w:t>Проект паспорта муниципальной программы</w:t>
      </w:r>
    </w:p>
    <w:p w:rsidR="0099487B" w:rsidRPr="00703C43" w:rsidRDefault="0099487B" w:rsidP="0099487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03C43">
        <w:rPr>
          <w:rFonts w:ascii="Times New Roman" w:hAnsi="Times New Roman" w:cs="Times New Roman"/>
          <w:b w:val="0"/>
          <w:sz w:val="28"/>
          <w:szCs w:val="28"/>
        </w:rPr>
        <w:t xml:space="preserve">«Развитие системы образования городского округа Тольятти </w:t>
      </w:r>
    </w:p>
    <w:p w:rsidR="0099487B" w:rsidRDefault="0099487B" w:rsidP="0099487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03C43">
        <w:rPr>
          <w:rFonts w:ascii="Times New Roman" w:hAnsi="Times New Roman" w:cs="Times New Roman"/>
          <w:b w:val="0"/>
          <w:sz w:val="28"/>
          <w:szCs w:val="28"/>
        </w:rPr>
        <w:t>на 2021</w:t>
      </w:r>
      <w:r>
        <w:rPr>
          <w:rFonts w:ascii="Times New Roman" w:hAnsi="Times New Roman" w:cs="Times New Roman"/>
          <w:b w:val="0"/>
          <w:sz w:val="28"/>
          <w:szCs w:val="28"/>
        </w:rPr>
        <w:t>-</w:t>
      </w:r>
      <w:r w:rsidRPr="00703C43">
        <w:rPr>
          <w:rFonts w:ascii="Times New Roman" w:hAnsi="Times New Roman" w:cs="Times New Roman"/>
          <w:b w:val="0"/>
          <w:sz w:val="28"/>
          <w:szCs w:val="28"/>
        </w:rPr>
        <w:t>2027 годы»</w:t>
      </w:r>
    </w:p>
    <w:p w:rsidR="0099487B" w:rsidRPr="00703C43" w:rsidRDefault="0099487B" w:rsidP="0099487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835"/>
        <w:gridCol w:w="5892"/>
      </w:tblGrid>
      <w:tr w:rsidR="0099487B" w:rsidRPr="0099487B" w:rsidTr="00BD6BE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7B" w:rsidRPr="0099487B" w:rsidRDefault="0099487B" w:rsidP="009948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7B" w:rsidRPr="0099487B" w:rsidRDefault="0099487B" w:rsidP="009948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7B" w:rsidRPr="0099487B" w:rsidRDefault="0099487B" w:rsidP="00B557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Развитие системы образования городского округа Тольятти на 2021 - 2027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 xml:space="preserve"> (далее - муниципальная программа)</w:t>
            </w:r>
          </w:p>
        </w:tc>
      </w:tr>
      <w:tr w:rsidR="0099487B" w:rsidRPr="0099487B" w:rsidTr="00821164">
        <w:trPr>
          <w:trHeight w:val="230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7B" w:rsidRPr="0099487B" w:rsidRDefault="0099487B" w:rsidP="009948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7B" w:rsidRPr="0099487B" w:rsidRDefault="0099487B" w:rsidP="009948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Реквизиты постановления администрации городского округа Тольятти о разработке муниципальной программы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7B" w:rsidRPr="0099487B" w:rsidRDefault="002128FD" w:rsidP="009948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99487B" w:rsidRPr="0099487B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Постановление</w:t>
              </w:r>
            </w:hyperlink>
            <w:r w:rsidR="0099487B" w:rsidRPr="0099487B">
              <w:rPr>
                <w:rFonts w:ascii="Times New Roman" w:hAnsi="Times New Roman" w:cs="Times New Roman"/>
                <w:sz w:val="28"/>
                <w:szCs w:val="28"/>
              </w:rPr>
              <w:t xml:space="preserve"> мэрии городского округа Тольятти от 16.02.2017 </w:t>
            </w:r>
            <w:r w:rsidR="0099487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9487B" w:rsidRPr="0099487B">
              <w:rPr>
                <w:rFonts w:ascii="Times New Roman" w:hAnsi="Times New Roman" w:cs="Times New Roman"/>
                <w:sz w:val="28"/>
                <w:szCs w:val="28"/>
              </w:rPr>
              <w:t xml:space="preserve"> 597-п/1 </w:t>
            </w:r>
            <w:r w:rsidR="0099487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9487B" w:rsidRPr="0099487B">
              <w:rPr>
                <w:rFonts w:ascii="Times New Roman" w:hAnsi="Times New Roman" w:cs="Times New Roman"/>
                <w:sz w:val="28"/>
                <w:szCs w:val="28"/>
              </w:rPr>
              <w:t>Об утверждении перечня муниципальных программ, проектов муниципальных программ городского округа Тольятти</w:t>
            </w:r>
            <w:r w:rsidR="0099487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9487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99487B" w:rsidRPr="0099487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470B6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99487B" w:rsidRPr="0099487B">
              <w:rPr>
                <w:rFonts w:ascii="Times New Roman" w:hAnsi="Times New Roman" w:cs="Times New Roman"/>
                <w:sz w:val="28"/>
                <w:szCs w:val="28"/>
              </w:rPr>
              <w:t xml:space="preserve">ред. от </w:t>
            </w:r>
            <w:r w:rsidR="00FC3F4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99487B" w:rsidRPr="0099487B">
              <w:rPr>
                <w:rFonts w:ascii="Times New Roman" w:hAnsi="Times New Roman" w:cs="Times New Roman"/>
                <w:sz w:val="28"/>
                <w:szCs w:val="28"/>
              </w:rPr>
              <w:t>.02.202</w:t>
            </w:r>
            <w:r w:rsidR="00FC3F4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9487B" w:rsidRPr="009948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487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9487B" w:rsidRPr="009948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3F44">
              <w:rPr>
                <w:rFonts w:ascii="Times New Roman" w:hAnsi="Times New Roman" w:cs="Times New Roman"/>
                <w:sz w:val="28"/>
                <w:szCs w:val="28"/>
              </w:rPr>
              <w:t>307</w:t>
            </w:r>
            <w:r w:rsidR="0099487B" w:rsidRPr="0099487B">
              <w:rPr>
                <w:rFonts w:ascii="Times New Roman" w:hAnsi="Times New Roman" w:cs="Times New Roman"/>
                <w:sz w:val="28"/>
                <w:szCs w:val="28"/>
              </w:rPr>
              <w:t>-п/1)</w:t>
            </w:r>
          </w:p>
        </w:tc>
      </w:tr>
      <w:tr w:rsidR="0099487B" w:rsidRPr="0099487B" w:rsidTr="00821164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7B" w:rsidRPr="0099487B" w:rsidRDefault="0099487B" w:rsidP="009948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745" w:rsidRPr="0099487B" w:rsidRDefault="0099487B" w:rsidP="008B674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Реквизиты правовых актов, утвердивших аналогичные государственные программы Российской Федерации, государственные программы Самарской области, региональные программы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7B" w:rsidRPr="0099487B" w:rsidRDefault="002128FD" w:rsidP="009948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99487B" w:rsidRPr="0099487B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Постановление</w:t>
              </w:r>
            </w:hyperlink>
            <w:r w:rsidR="0099487B" w:rsidRPr="0099487B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Российской Федерации от 26.12.2017 </w:t>
            </w:r>
            <w:r w:rsidR="00FC3F44" w:rsidRPr="0058741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9487B" w:rsidRPr="0099487B">
              <w:rPr>
                <w:rFonts w:ascii="Times New Roman" w:hAnsi="Times New Roman" w:cs="Times New Roman"/>
                <w:sz w:val="28"/>
                <w:szCs w:val="28"/>
              </w:rPr>
              <w:t xml:space="preserve"> 1642 </w:t>
            </w:r>
            <w:r w:rsidR="00FC3F44" w:rsidRPr="0058741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9487B" w:rsidRPr="0099487B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государственной программы Российской Федерации </w:t>
            </w:r>
            <w:r w:rsidR="00FC3F44" w:rsidRPr="0058741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9487B" w:rsidRPr="0099487B">
              <w:rPr>
                <w:rFonts w:ascii="Times New Roman" w:hAnsi="Times New Roman" w:cs="Times New Roman"/>
                <w:sz w:val="28"/>
                <w:szCs w:val="28"/>
              </w:rPr>
              <w:t>Развитие образования</w:t>
            </w:r>
            <w:r w:rsidR="00FC3F44" w:rsidRPr="0058741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C3F44" w:rsidRPr="0058741F">
              <w:rPr>
                <w:rFonts w:ascii="Times New Roman" w:hAnsi="Times New Roman" w:cs="Times New Roman"/>
                <w:sz w:val="28"/>
                <w:szCs w:val="28"/>
              </w:rPr>
              <w:br/>
              <w:t>(ред. от 2</w:t>
            </w:r>
            <w:r w:rsidR="0058741F" w:rsidRPr="005874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C3F44" w:rsidRPr="0058741F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58741F" w:rsidRPr="0058741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C3F44" w:rsidRPr="0058741F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58741F" w:rsidRPr="0058741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C3F44" w:rsidRPr="0058741F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58741F" w:rsidRPr="0058741F">
              <w:rPr>
                <w:rFonts w:ascii="Times New Roman" w:hAnsi="Times New Roman" w:cs="Times New Roman"/>
                <w:sz w:val="28"/>
                <w:szCs w:val="28"/>
              </w:rPr>
              <w:t>844</w:t>
            </w:r>
            <w:r w:rsidR="00FC3F44" w:rsidRPr="0058741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9487B" w:rsidRPr="009948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80DA9" w:rsidRPr="0099487B" w:rsidRDefault="002128FD" w:rsidP="00E80DA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99487B" w:rsidRPr="0099487B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Постановление</w:t>
              </w:r>
            </w:hyperlink>
            <w:r w:rsidR="0099487B" w:rsidRPr="0099487B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Самарской области от 21.01.2015 </w:t>
            </w:r>
            <w:r w:rsidR="0058741F" w:rsidRPr="00E80DA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9487B" w:rsidRPr="0099487B">
              <w:rPr>
                <w:rFonts w:ascii="Times New Roman" w:hAnsi="Times New Roman" w:cs="Times New Roman"/>
                <w:sz w:val="28"/>
                <w:szCs w:val="28"/>
              </w:rPr>
              <w:t xml:space="preserve"> 6 </w:t>
            </w:r>
            <w:r w:rsidR="0058741F" w:rsidRPr="00E80DA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9487B" w:rsidRPr="0099487B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государственной программы Самарской области </w:t>
            </w:r>
            <w:r w:rsidR="0058741F" w:rsidRPr="00E80DA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9487B" w:rsidRPr="0099487B">
              <w:rPr>
                <w:rFonts w:ascii="Times New Roman" w:hAnsi="Times New Roman" w:cs="Times New Roman"/>
                <w:sz w:val="28"/>
                <w:szCs w:val="28"/>
              </w:rPr>
              <w:t>Развитие образования и повышение эффективности реализации молодежной политики в Самарской области</w:t>
            </w:r>
            <w:r w:rsidR="0058741F" w:rsidRPr="00E80DA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9487B" w:rsidRPr="0099487B">
              <w:rPr>
                <w:rFonts w:ascii="Times New Roman" w:hAnsi="Times New Roman" w:cs="Times New Roman"/>
                <w:sz w:val="28"/>
                <w:szCs w:val="28"/>
              </w:rPr>
              <w:t xml:space="preserve"> и установлении отдельных расходных обязательств Самарской области</w:t>
            </w:r>
            <w:r w:rsidR="0058741F" w:rsidRPr="00E80DA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80DA9" w:rsidRPr="00E80DA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E80DA9" w:rsidRPr="0058741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C3BA0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E80DA9" w:rsidRPr="0058741F">
              <w:rPr>
                <w:rFonts w:ascii="Times New Roman" w:hAnsi="Times New Roman" w:cs="Times New Roman"/>
                <w:sz w:val="28"/>
                <w:szCs w:val="28"/>
              </w:rPr>
              <w:t>ред. от 2</w:t>
            </w:r>
            <w:r w:rsidR="00E80D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80DA9" w:rsidRPr="0058741F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E80DA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80DA9" w:rsidRPr="0058741F">
              <w:rPr>
                <w:rFonts w:ascii="Times New Roman" w:hAnsi="Times New Roman" w:cs="Times New Roman"/>
                <w:sz w:val="28"/>
                <w:szCs w:val="28"/>
              </w:rPr>
              <w:t xml:space="preserve">.2024 № </w:t>
            </w:r>
            <w:r w:rsidR="00E80DA9">
              <w:rPr>
                <w:rFonts w:ascii="Times New Roman" w:hAnsi="Times New Roman" w:cs="Times New Roman"/>
                <w:sz w:val="28"/>
                <w:szCs w:val="28"/>
              </w:rPr>
              <w:t>619</w:t>
            </w:r>
            <w:r w:rsidR="00E80DA9" w:rsidRPr="0058741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E80DA9" w:rsidRPr="009948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9512C" w:rsidRDefault="002128FD" w:rsidP="0069512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69512C" w:rsidRPr="0099487B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Постановление</w:t>
              </w:r>
            </w:hyperlink>
            <w:r w:rsidR="0069512C" w:rsidRPr="0099487B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Самарской области от 11.02.2015 </w:t>
            </w:r>
            <w:r w:rsidR="0069512C" w:rsidRPr="00BD6BE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9512C" w:rsidRPr="0099487B">
              <w:rPr>
                <w:rFonts w:ascii="Times New Roman" w:hAnsi="Times New Roman" w:cs="Times New Roman"/>
                <w:sz w:val="28"/>
                <w:szCs w:val="28"/>
              </w:rPr>
              <w:t xml:space="preserve"> 56 </w:t>
            </w:r>
            <w:r w:rsidR="0069512C" w:rsidRPr="00BD6BE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9512C" w:rsidRPr="0099487B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государственной программы Самарской области </w:t>
            </w:r>
            <w:r w:rsidR="0069512C" w:rsidRPr="00914E22">
              <w:rPr>
                <w:rFonts w:ascii="Times New Roman" w:hAnsi="Times New Roman" w:cs="Times New Roman"/>
                <w:sz w:val="28"/>
                <w:szCs w:val="28"/>
              </w:rPr>
              <w:t>"Строительство, реконструкция и капитальный ремонт образовательных организаций и их инфраструктуры на территории Самарской области" и установлении отдельных расходных обязательств Самарской области"</w:t>
            </w:r>
          </w:p>
          <w:p w:rsidR="0099487B" w:rsidRPr="0099487B" w:rsidRDefault="00BD6BEB" w:rsidP="009948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D6BEB">
              <w:rPr>
                <w:rFonts w:ascii="Times New Roman" w:hAnsi="Times New Roman" w:cs="Times New Roman"/>
                <w:sz w:val="28"/>
                <w:szCs w:val="28"/>
              </w:rPr>
              <w:t>(ред. от 03.09.2024 № 646)</w:t>
            </w: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9487B" w:rsidRPr="0099487B" w:rsidTr="00821164">
        <w:trPr>
          <w:trHeight w:val="101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7B" w:rsidRPr="0099487B" w:rsidRDefault="0099487B" w:rsidP="009948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7B" w:rsidRPr="0099487B" w:rsidRDefault="0099487B" w:rsidP="009948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7B" w:rsidRPr="0099487B" w:rsidRDefault="0099487B" w:rsidP="009948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Департамент образования администрации городского округа Тольятти</w:t>
            </w:r>
          </w:p>
        </w:tc>
      </w:tr>
      <w:tr w:rsidR="0099487B" w:rsidRPr="0099487B" w:rsidTr="00234304">
        <w:trPr>
          <w:trHeight w:val="251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:rsidR="0099487B" w:rsidRPr="0099487B" w:rsidRDefault="0099487B" w:rsidP="009948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:rsidR="0099487B" w:rsidRPr="0099487B" w:rsidRDefault="0099487B" w:rsidP="009948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Заказчики муниципальной программы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:rsidR="0099487B" w:rsidRPr="0099487B" w:rsidRDefault="0099487B" w:rsidP="009948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Департамент образования администрации городского округа Тольятти.</w:t>
            </w:r>
          </w:p>
          <w:p w:rsidR="0099487B" w:rsidRPr="0099487B" w:rsidRDefault="0099487B" w:rsidP="009948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Департамент градостроительной деятельности администрации городского округа Тольятти.</w:t>
            </w:r>
          </w:p>
          <w:p w:rsidR="0099487B" w:rsidRPr="0099487B" w:rsidRDefault="0099487B" w:rsidP="009948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Департамент информационных технологий и связи администрации городского округа Тольятти</w:t>
            </w:r>
          </w:p>
        </w:tc>
      </w:tr>
      <w:tr w:rsidR="0099487B" w:rsidRPr="0099487B" w:rsidTr="00BD6BE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7B" w:rsidRPr="0099487B" w:rsidRDefault="0099487B" w:rsidP="009948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7B" w:rsidRPr="0099487B" w:rsidRDefault="0099487B" w:rsidP="009948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Цель и задачи муниципальной программы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7B" w:rsidRPr="0099487B" w:rsidRDefault="0099487B" w:rsidP="009948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программы:</w:t>
            </w:r>
          </w:p>
          <w:p w:rsidR="0099487B" w:rsidRPr="0099487B" w:rsidRDefault="0099487B" w:rsidP="009948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условий для повышения доступности качественного образования в городском округе Тольятти с учетом реализации национальных проектов </w:t>
            </w:r>
            <w:r w:rsidR="00E80DA9" w:rsidRPr="00E80DA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  <w:r w:rsidR="00E80DA9" w:rsidRPr="00E80DA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80DA9" w:rsidRPr="00E80DA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Демография</w:t>
            </w:r>
            <w:r w:rsidR="00E80DA9" w:rsidRPr="00E80DA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9487B" w:rsidRPr="0099487B" w:rsidRDefault="0099487B" w:rsidP="009948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программы:</w:t>
            </w:r>
          </w:p>
          <w:p w:rsidR="0099487B" w:rsidRPr="0099487B" w:rsidRDefault="0099487B" w:rsidP="009948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1) Обеспечение выполнения муниципального задания муниципальными образовательными учреждениями;</w:t>
            </w:r>
          </w:p>
          <w:p w:rsidR="0099487B" w:rsidRPr="0099487B" w:rsidRDefault="0099487B" w:rsidP="009948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2) Создание материально-технических условий и обновленной образовательной среды для обеспечения деятельности муниципальных образовательных учреждений;</w:t>
            </w:r>
          </w:p>
          <w:p w:rsidR="0099487B" w:rsidRPr="0099487B" w:rsidRDefault="0099487B" w:rsidP="009948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 xml:space="preserve">3) Создание условий воспитательной среды, способствующей развитию талантов и способностей каждого ребенка как перспективы его успешного </w:t>
            </w:r>
            <w:r w:rsidR="00E80DA9" w:rsidRPr="00E80DA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социального лифта</w:t>
            </w:r>
            <w:r w:rsidR="00E80DA9" w:rsidRPr="00E80DA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9487B" w:rsidRPr="0099487B" w:rsidRDefault="0099487B" w:rsidP="009948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 xml:space="preserve">4) Формирование новых подходов к повышению профессиональных компетенций управленческого и педагогического персонала с учетом внедрения </w:t>
            </w:r>
            <w:r w:rsidR="00E80DA9" w:rsidRPr="00E80DA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национальной системы учительского роста</w:t>
            </w:r>
            <w:r w:rsidR="00E80DA9" w:rsidRPr="00E80DA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9487B" w:rsidRPr="0099487B" w:rsidTr="00BD6BEB">
        <w:trPr>
          <w:trHeight w:val="102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7B" w:rsidRPr="0099487B" w:rsidRDefault="0099487B" w:rsidP="009948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7B" w:rsidRPr="0099487B" w:rsidRDefault="0099487B" w:rsidP="009948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7B" w:rsidRPr="0099487B" w:rsidRDefault="0099487B" w:rsidP="009948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2021 - 2027 годы</w:t>
            </w:r>
          </w:p>
        </w:tc>
      </w:tr>
      <w:tr w:rsidR="0099487B" w:rsidRPr="0099487B" w:rsidTr="00234304">
        <w:trPr>
          <w:trHeight w:val="1207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:rsidR="0099487B" w:rsidRPr="0099487B" w:rsidRDefault="0099487B" w:rsidP="009948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:rsidR="00B55732" w:rsidRPr="0099487B" w:rsidRDefault="0099487B" w:rsidP="00F32F1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обеспечения реализации муниципальной программы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</w:tcPr>
          <w:p w:rsidR="0099487B" w:rsidRPr="0099487B" w:rsidRDefault="0099487B" w:rsidP="009948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Реализация муниципальной программы осуществляется за счет средств бюджета городского округа Тольятти, в том числе с учетом планируемых к поступлению в соответствии с действующим законодательством в бюджет городского округа Тольятти средств вышестоящих бюджетов, а также за счет внебюджетных средств.</w:t>
            </w:r>
          </w:p>
          <w:p w:rsidR="0099487B" w:rsidRPr="0099487B" w:rsidRDefault="0099487B" w:rsidP="00BD6B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муниципальной программы с учетом планируемых к поступлению в соответствии с действующим законодательством в бюджет городского округа Тольятти средств вышестоящих бюджетов, а также за счет внебюджетных средств составит </w:t>
            </w:r>
            <w:r w:rsidR="00367CC0" w:rsidRPr="00757B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60282" w:rsidRPr="00757B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57BA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32F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20B3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Pr="00757BA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32F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20B3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  <w:r w:rsidRPr="00757BA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32F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757BA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</w:t>
            </w: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числе:</w:t>
            </w:r>
          </w:p>
          <w:p w:rsidR="0099487B" w:rsidRPr="0099487B" w:rsidRDefault="0099487B" w:rsidP="00BD6B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 xml:space="preserve">- местный бюджет </w:t>
            </w:r>
            <w:r w:rsidRPr="00757BA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67CC0" w:rsidRPr="00757BA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F20B37">
              <w:rPr>
                <w:rFonts w:ascii="Times New Roman" w:hAnsi="Times New Roman" w:cs="Times New Roman"/>
                <w:sz w:val="28"/>
                <w:szCs w:val="28"/>
              </w:rPr>
              <w:t> 431 999</w:t>
            </w:r>
            <w:r w:rsidRPr="00757BA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32F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57BA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99487B" w:rsidRPr="0099487B" w:rsidRDefault="0099487B" w:rsidP="00BD6B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- </w:t>
            </w:r>
            <w:r w:rsidR="00367CC0" w:rsidRPr="00367CC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32F1F">
              <w:rPr>
                <w:rFonts w:ascii="Times New Roman" w:hAnsi="Times New Roman" w:cs="Times New Roman"/>
                <w:sz w:val="28"/>
                <w:szCs w:val="28"/>
              </w:rPr>
              <w:t>379</w:t>
            </w: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32F1F">
              <w:rPr>
                <w:rFonts w:ascii="Times New Roman" w:hAnsi="Times New Roman" w:cs="Times New Roman"/>
                <w:sz w:val="28"/>
                <w:szCs w:val="28"/>
              </w:rPr>
              <w:t>972</w:t>
            </w: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32F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99487B" w:rsidRPr="0099487B" w:rsidRDefault="0099487B" w:rsidP="00BD6B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бюджет - </w:t>
            </w:r>
            <w:r w:rsidR="00367CC0" w:rsidRPr="00367CC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32F1F">
              <w:rPr>
                <w:rFonts w:ascii="Times New Roman" w:hAnsi="Times New Roman" w:cs="Times New Roman"/>
                <w:sz w:val="28"/>
                <w:szCs w:val="28"/>
              </w:rPr>
              <w:t>042</w:t>
            </w: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32F1F">
              <w:rPr>
                <w:rFonts w:ascii="Times New Roman" w:hAnsi="Times New Roman" w:cs="Times New Roman"/>
                <w:sz w:val="28"/>
                <w:szCs w:val="28"/>
              </w:rPr>
              <w:t>883</w:t>
            </w: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67CC0" w:rsidRPr="00367CC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99487B" w:rsidRPr="0099487B" w:rsidRDefault="0099487B" w:rsidP="00BD6BE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- внебюджетные средства - 5 </w:t>
            </w:r>
            <w:r w:rsidR="00367CC0" w:rsidRPr="00367CC0">
              <w:rPr>
                <w:rFonts w:ascii="Times New Roman" w:hAnsi="Times New Roman" w:cs="Times New Roman"/>
                <w:sz w:val="28"/>
                <w:szCs w:val="28"/>
              </w:rPr>
              <w:t>677</w:t>
            </w: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67CC0" w:rsidRPr="00367CC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D6028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67CC0" w:rsidRPr="00367CC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99487B" w:rsidRPr="0099487B" w:rsidRDefault="0099487B" w:rsidP="00BD6B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Прогнозируемый объем финансирования программы за счет всех источников по годам:</w:t>
            </w:r>
          </w:p>
          <w:p w:rsidR="0099487B" w:rsidRPr="0099487B" w:rsidRDefault="0099487B" w:rsidP="00BD6B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- 2021 год - 8 834 301,3 тыс. руб.;</w:t>
            </w:r>
          </w:p>
          <w:p w:rsidR="0099487B" w:rsidRPr="0099487B" w:rsidRDefault="0099487B" w:rsidP="00BD6B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- 2022 год - 11 044 574,6 тыс. руб.;</w:t>
            </w:r>
          </w:p>
          <w:p w:rsidR="0099487B" w:rsidRPr="0099487B" w:rsidRDefault="0099487B" w:rsidP="00BD6B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- 2023 год - 9 263 070,9 тыс. руб.;</w:t>
            </w:r>
          </w:p>
          <w:p w:rsidR="0099487B" w:rsidRPr="0099487B" w:rsidRDefault="0099487B" w:rsidP="00BD6B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- 2024 год - 10 </w:t>
            </w:r>
            <w:r w:rsidR="00F32F1F">
              <w:rPr>
                <w:rFonts w:ascii="Times New Roman" w:hAnsi="Times New Roman" w:cs="Times New Roman"/>
                <w:sz w:val="28"/>
                <w:szCs w:val="28"/>
              </w:rPr>
              <w:t>762</w:t>
            </w: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32F1F">
              <w:rPr>
                <w:rFonts w:ascii="Times New Roman" w:hAnsi="Times New Roman" w:cs="Times New Roman"/>
                <w:sz w:val="28"/>
                <w:szCs w:val="28"/>
              </w:rPr>
              <w:t>940</w:t>
            </w: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32F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99487B" w:rsidRPr="00757BA9" w:rsidRDefault="0099487B" w:rsidP="00BD6B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7BA9">
              <w:rPr>
                <w:rFonts w:ascii="Times New Roman" w:hAnsi="Times New Roman" w:cs="Times New Roman"/>
                <w:sz w:val="28"/>
                <w:szCs w:val="28"/>
              </w:rPr>
              <w:t xml:space="preserve">- 2025 год - </w:t>
            </w:r>
            <w:r w:rsidR="00913A06" w:rsidRPr="00757B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57BA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57BA9" w:rsidRPr="00757BA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F20B3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57BA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57BA9" w:rsidRPr="00757B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20B3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Pr="00757BA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13A06" w:rsidRPr="00757BA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757BA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99487B" w:rsidRPr="00757BA9" w:rsidRDefault="0099487B" w:rsidP="00BD6B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57BA9">
              <w:rPr>
                <w:rFonts w:ascii="Times New Roman" w:hAnsi="Times New Roman" w:cs="Times New Roman"/>
                <w:sz w:val="28"/>
                <w:szCs w:val="28"/>
              </w:rPr>
              <w:t xml:space="preserve">- 2026 год - </w:t>
            </w:r>
            <w:r w:rsidR="00913A06" w:rsidRPr="00757BA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57BA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57BA9" w:rsidRPr="00757BA9">
              <w:rPr>
                <w:rFonts w:ascii="Times New Roman" w:hAnsi="Times New Roman" w:cs="Times New Roman"/>
                <w:sz w:val="28"/>
                <w:szCs w:val="28"/>
              </w:rPr>
              <w:t>619</w:t>
            </w:r>
            <w:r w:rsidRPr="00757BA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57BA9" w:rsidRPr="00757BA9">
              <w:rPr>
                <w:rFonts w:ascii="Times New Roman" w:hAnsi="Times New Roman" w:cs="Times New Roman"/>
                <w:sz w:val="28"/>
                <w:szCs w:val="28"/>
              </w:rPr>
              <w:t>263</w:t>
            </w:r>
            <w:r w:rsidRPr="00757BA9">
              <w:rPr>
                <w:rFonts w:ascii="Times New Roman" w:hAnsi="Times New Roman" w:cs="Times New Roman"/>
                <w:sz w:val="28"/>
                <w:szCs w:val="28"/>
              </w:rPr>
              <w:t>,0 тыс. руб.;</w:t>
            </w:r>
          </w:p>
          <w:p w:rsidR="0099487B" w:rsidRPr="0099487B" w:rsidRDefault="0099487B" w:rsidP="009948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28E1">
              <w:rPr>
                <w:rFonts w:ascii="Times New Roman" w:hAnsi="Times New Roman" w:cs="Times New Roman"/>
                <w:sz w:val="28"/>
                <w:szCs w:val="28"/>
              </w:rPr>
              <w:t xml:space="preserve">- 2027 год - </w:t>
            </w:r>
            <w:r w:rsidR="00913A06" w:rsidRPr="005228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228E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57BA9" w:rsidRPr="005228E1">
              <w:rPr>
                <w:rFonts w:ascii="Times New Roman" w:hAnsi="Times New Roman" w:cs="Times New Roman"/>
                <w:sz w:val="28"/>
                <w:szCs w:val="28"/>
              </w:rPr>
              <w:t>469</w:t>
            </w:r>
            <w:r w:rsidRPr="005228E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57BA9" w:rsidRPr="005228E1">
              <w:rPr>
                <w:rFonts w:ascii="Times New Roman" w:hAnsi="Times New Roman" w:cs="Times New Roman"/>
                <w:sz w:val="28"/>
                <w:szCs w:val="28"/>
              </w:rPr>
              <w:t>559</w:t>
            </w:r>
            <w:r w:rsidRPr="005228E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13A06" w:rsidRPr="005228E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5228E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99487B" w:rsidRPr="0099487B" w:rsidRDefault="0099487B" w:rsidP="00234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Оплата принятых в 2019 году обязательств:</w:t>
            </w:r>
          </w:p>
          <w:p w:rsidR="0099487B" w:rsidRPr="0099487B" w:rsidRDefault="0099487B" w:rsidP="00234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- в 2021 году - 10 677,2 тыс. руб.</w:t>
            </w:r>
          </w:p>
          <w:p w:rsidR="0099487B" w:rsidRPr="0099487B" w:rsidRDefault="0099487B" w:rsidP="00234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Оплата принятых в 2020 году обязательств:</w:t>
            </w:r>
          </w:p>
          <w:p w:rsidR="0099487B" w:rsidRPr="0099487B" w:rsidRDefault="0099487B" w:rsidP="00234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- в 2021 году - 605,2 тыс. руб.</w:t>
            </w:r>
          </w:p>
          <w:p w:rsidR="0099487B" w:rsidRPr="0099487B" w:rsidRDefault="0099487B" w:rsidP="00234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Оплата принятых в 2018 году обязательств:</w:t>
            </w:r>
          </w:p>
          <w:p w:rsidR="0099487B" w:rsidRPr="0099487B" w:rsidRDefault="0099487B" w:rsidP="00234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- в 2022 году - 1 380,4 тыс. руб.</w:t>
            </w:r>
          </w:p>
          <w:p w:rsidR="0099487B" w:rsidRPr="0099487B" w:rsidRDefault="0099487B" w:rsidP="002343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Оплата принятых в 2021 году обязательств:</w:t>
            </w:r>
          </w:p>
          <w:p w:rsidR="0099487B" w:rsidRPr="0099487B" w:rsidRDefault="0099487B" w:rsidP="009948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- в 2024 году - 1 006,2 тыс. руб.</w:t>
            </w:r>
          </w:p>
        </w:tc>
      </w:tr>
      <w:tr w:rsidR="0099487B" w:rsidRPr="0099487B" w:rsidTr="00234304">
        <w:trPr>
          <w:trHeight w:val="160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7B" w:rsidRPr="0099487B" w:rsidRDefault="0099487B" w:rsidP="009948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7B" w:rsidRPr="0099487B" w:rsidRDefault="0099487B" w:rsidP="009948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 реализации муниципальной программы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87B" w:rsidRPr="0099487B" w:rsidRDefault="0099487B" w:rsidP="009948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487B">
              <w:rPr>
                <w:rFonts w:ascii="Times New Roman" w:hAnsi="Times New Roman" w:cs="Times New Roman"/>
                <w:sz w:val="28"/>
                <w:szCs w:val="28"/>
              </w:rPr>
              <w:t>Реализация программных мероприятий к 2027 году позволит обеспечить условия для повышения доступности качественного образования в городском округе Тольятти</w:t>
            </w:r>
          </w:p>
        </w:tc>
      </w:tr>
    </w:tbl>
    <w:p w:rsidR="008A0DDE" w:rsidRPr="0099487B" w:rsidRDefault="008A0DDE" w:rsidP="009948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8A0DDE" w:rsidRPr="0099487B" w:rsidSect="00234304">
      <w:pgSz w:w="11906" w:h="16838"/>
      <w:pgMar w:top="1077" w:right="680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87B"/>
    <w:rsid w:val="000C475D"/>
    <w:rsid w:val="000D538E"/>
    <w:rsid w:val="00133409"/>
    <w:rsid w:val="00234304"/>
    <w:rsid w:val="002826D6"/>
    <w:rsid w:val="00325CC4"/>
    <w:rsid w:val="00367CC0"/>
    <w:rsid w:val="00403195"/>
    <w:rsid w:val="00470B6B"/>
    <w:rsid w:val="00492652"/>
    <w:rsid w:val="005228E1"/>
    <w:rsid w:val="0058741F"/>
    <w:rsid w:val="00680ECC"/>
    <w:rsid w:val="0069512C"/>
    <w:rsid w:val="00757BA9"/>
    <w:rsid w:val="007B26AA"/>
    <w:rsid w:val="00821164"/>
    <w:rsid w:val="00842160"/>
    <w:rsid w:val="008A0DDE"/>
    <w:rsid w:val="008B6745"/>
    <w:rsid w:val="00913A06"/>
    <w:rsid w:val="00926026"/>
    <w:rsid w:val="0099487B"/>
    <w:rsid w:val="009B1475"/>
    <w:rsid w:val="00A7182B"/>
    <w:rsid w:val="00B55732"/>
    <w:rsid w:val="00BD6BEB"/>
    <w:rsid w:val="00D06B47"/>
    <w:rsid w:val="00D60282"/>
    <w:rsid w:val="00DC3BA0"/>
    <w:rsid w:val="00E80DA9"/>
    <w:rsid w:val="00F20B37"/>
    <w:rsid w:val="00F32F1F"/>
    <w:rsid w:val="00F91A4B"/>
    <w:rsid w:val="00FC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58C4B"/>
  <w15:docId w15:val="{998D9F94-A5EE-40E5-A1A0-F0310BBEE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34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9487B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9487B"/>
    <w:rPr>
      <w:color w:val="605E5C"/>
      <w:shd w:val="clear" w:color="auto" w:fill="E1DFDD"/>
    </w:rPr>
  </w:style>
  <w:style w:type="paragraph" w:customStyle="1" w:styleId="ConsPlusNormal">
    <w:name w:val="ConsPlusNormal"/>
    <w:rsid w:val="0099487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9487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6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56&amp;n=18762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56&amp;n=187376" TargetMode="External"/><Relationship Id="rId5" Type="http://schemas.openxmlformats.org/officeDocument/2006/relationships/hyperlink" Target="https://login.consultant.ru/link/?req=doc&amp;base=LAW&amp;n=479344" TargetMode="External"/><Relationship Id="rId4" Type="http://schemas.openxmlformats.org/officeDocument/2006/relationships/hyperlink" Target="https://login.consultant.ru/link/?req=doc&amp;base=RLAW256&amp;n=180258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Лыткина Инна Викторовна</dc:creator>
  <cp:lastModifiedBy>Дмитриева Галина Анатольевна</cp:lastModifiedBy>
  <cp:revision>2</cp:revision>
  <cp:lastPrinted>2024-10-24T05:43:00Z</cp:lastPrinted>
  <dcterms:created xsi:type="dcterms:W3CDTF">2024-10-24T05:44:00Z</dcterms:created>
  <dcterms:modified xsi:type="dcterms:W3CDTF">2024-10-24T05:44:00Z</dcterms:modified>
</cp:coreProperties>
</file>